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5FD5" w:rsidRPr="00A05FD5" w:rsidRDefault="00A05FD5">
      <w:pPr>
        <w:pStyle w:val="AltAnaBalk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proofErr w:type="spell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Şeker</w:t>
      </w:r>
      <w:proofErr w:type="spell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Kamp .</w:t>
      </w:r>
      <w:proofErr w:type="gram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Tur.Tic</w:t>
      </w:r>
      <w:proofErr w:type="spell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İth</w:t>
      </w:r>
      <w:proofErr w:type="spell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İhr</w:t>
      </w:r>
      <w:proofErr w:type="spell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Ltd. </w:t>
      </w:r>
      <w:proofErr w:type="spellStart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Şti</w:t>
      </w:r>
      <w:proofErr w:type="spellEnd"/>
      <w:r w:rsidRPr="00A05FD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(Sugar Beach Club) </w:t>
      </w:r>
    </w:p>
    <w:p w:rsidR="00BC5ADF" w:rsidRDefault="007B7B27">
      <w:pPr>
        <w:pStyle w:val="AltAnaBalk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VERİ SAHİ</w:t>
      </w:r>
      <w:r>
        <w:rPr>
          <w:rFonts w:ascii="Times New Roman" w:hAnsi="Times New Roman"/>
          <w:b/>
          <w:bCs/>
          <w:sz w:val="26"/>
          <w:szCs w:val="26"/>
          <w:lang w:val="da-DK"/>
        </w:rPr>
        <w:t>BI</w:t>
      </w:r>
      <w:r>
        <w:rPr>
          <w:rFonts w:ascii="Times New Roman" w:hAnsi="Times New Roman"/>
          <w:b/>
          <w:bCs/>
          <w:sz w:val="26"/>
          <w:szCs w:val="26"/>
        </w:rPr>
        <w:t>̇ BAŞ</w:t>
      </w: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VURU FORMU </w:t>
      </w:r>
    </w:p>
    <w:p w:rsidR="00BC5ADF" w:rsidRDefault="00BC5ADF">
      <w:pPr>
        <w:pStyle w:val="Saptanm"/>
        <w:spacing w:after="240"/>
        <w:jc w:val="center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6698 sayılı </w:t>
      </w:r>
      <w:proofErr w:type="spellStart"/>
      <w:r>
        <w:rPr>
          <w:rFonts w:ascii="Times" w:hAnsi="Times"/>
          <w:sz w:val="25"/>
          <w:szCs w:val="25"/>
        </w:rPr>
        <w:t>Kişisel</w:t>
      </w:r>
      <w:proofErr w:type="spellEnd"/>
      <w:r>
        <w:rPr>
          <w:rFonts w:ascii="Times" w:hAnsi="Times"/>
          <w:sz w:val="25"/>
          <w:szCs w:val="25"/>
        </w:rPr>
        <w:t xml:space="preserve"> Verilerin Korunması Kanunu</w:t>
      </w:r>
      <w:r>
        <w:rPr>
          <w:rFonts w:ascii="Times" w:hAnsi="Times"/>
          <w:sz w:val="25"/>
          <w:szCs w:val="25"/>
          <w:rtl/>
        </w:rPr>
        <w:t>’</w:t>
      </w:r>
      <w:proofErr w:type="spellStart"/>
      <w:r>
        <w:rPr>
          <w:rFonts w:ascii="Times" w:hAnsi="Times"/>
          <w:sz w:val="25"/>
          <w:szCs w:val="25"/>
        </w:rPr>
        <w:t>nun</w:t>
      </w:r>
      <w:proofErr w:type="spellEnd"/>
      <w:r>
        <w:rPr>
          <w:rFonts w:ascii="Times" w:hAnsi="Times"/>
          <w:sz w:val="25"/>
          <w:szCs w:val="25"/>
        </w:rPr>
        <w:t xml:space="preserve"> (</w:t>
      </w:r>
      <w:r>
        <w:rPr>
          <w:rFonts w:ascii="Times" w:hAnsi="Times"/>
          <w:sz w:val="25"/>
          <w:szCs w:val="25"/>
          <w:rtl/>
          <w:lang w:val="ar-SA"/>
        </w:rPr>
        <w:t>“</w:t>
      </w:r>
      <w:r>
        <w:rPr>
          <w:rFonts w:ascii="Times" w:hAnsi="Times"/>
          <w:b/>
          <w:bCs/>
          <w:sz w:val="25"/>
          <w:szCs w:val="25"/>
        </w:rPr>
        <w:t>Kanun</w:t>
      </w:r>
      <w:r>
        <w:rPr>
          <w:rFonts w:ascii="Times" w:hAnsi="Times"/>
          <w:sz w:val="25"/>
          <w:szCs w:val="25"/>
        </w:rPr>
        <w:t>”) 11. maddesinde sayılan haklarınız kapsamındaki taleplerinizi, Kanun</w:t>
      </w:r>
      <w:r>
        <w:rPr>
          <w:rFonts w:ascii="Times" w:hAnsi="Times"/>
          <w:sz w:val="25"/>
          <w:szCs w:val="25"/>
          <w:rtl/>
        </w:rPr>
        <w:t>’</w:t>
      </w:r>
      <w:r>
        <w:rPr>
          <w:rFonts w:ascii="Times" w:hAnsi="Times"/>
          <w:sz w:val="25"/>
          <w:szCs w:val="25"/>
        </w:rPr>
        <w:t xml:space="preserve">un 13. maddesi ile Veri Sorumlusuna </w:t>
      </w:r>
      <w:proofErr w:type="spellStart"/>
      <w:r>
        <w:rPr>
          <w:rFonts w:ascii="Times" w:hAnsi="Times"/>
          <w:sz w:val="25"/>
          <w:szCs w:val="25"/>
        </w:rPr>
        <w:t>Başvuru</w:t>
      </w:r>
      <w:proofErr w:type="spellEnd"/>
      <w:r>
        <w:rPr>
          <w:rFonts w:ascii="Times" w:hAnsi="Times"/>
          <w:sz w:val="25"/>
          <w:szCs w:val="25"/>
        </w:rPr>
        <w:t xml:space="preserve"> Usul ve Esasları Hakkında </w:t>
      </w:r>
      <w:proofErr w:type="spellStart"/>
      <w:r>
        <w:rPr>
          <w:rFonts w:ascii="Times" w:hAnsi="Times"/>
          <w:sz w:val="25"/>
          <w:szCs w:val="25"/>
        </w:rPr>
        <w:t>Teblig</w:t>
      </w:r>
      <w:proofErr w:type="spellEnd"/>
      <w:r>
        <w:rPr>
          <w:rFonts w:ascii="Times" w:hAnsi="Times"/>
          <w:sz w:val="25"/>
          <w:szCs w:val="25"/>
          <w:rtl/>
        </w:rPr>
        <w:t>̆’</w:t>
      </w:r>
      <w:r>
        <w:rPr>
          <w:rFonts w:ascii="Times" w:hAnsi="Times"/>
          <w:sz w:val="25"/>
          <w:szCs w:val="25"/>
        </w:rPr>
        <w:t xml:space="preserve">in 5. maddesi </w:t>
      </w:r>
      <w:proofErr w:type="spellStart"/>
      <w:r>
        <w:rPr>
          <w:rFonts w:ascii="Times" w:hAnsi="Times"/>
          <w:sz w:val="25"/>
          <w:szCs w:val="25"/>
        </w:rPr>
        <w:t>gereg</w:t>
      </w:r>
      <w:proofErr w:type="spellEnd"/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  <w:lang w:val="en-US"/>
        </w:rPr>
        <w:t>ince</w:t>
      </w:r>
      <w:proofErr w:type="spellEnd"/>
      <w:r>
        <w:rPr>
          <w:rFonts w:ascii="Times" w:hAnsi="Times"/>
          <w:sz w:val="25"/>
          <w:szCs w:val="25"/>
          <w:lang w:val="en-US"/>
        </w:rPr>
        <w:t xml:space="preserve"> as</w:t>
      </w:r>
      <w:r>
        <w:rPr>
          <w:rFonts w:ascii="Times" w:hAnsi="Times"/>
          <w:sz w:val="25"/>
          <w:szCs w:val="25"/>
        </w:rPr>
        <w:t>̧</w:t>
      </w:r>
      <w:proofErr w:type="spellStart"/>
      <w:r>
        <w:rPr>
          <w:rFonts w:ascii="Times" w:hAnsi="Times"/>
          <w:sz w:val="25"/>
          <w:szCs w:val="25"/>
        </w:rPr>
        <w:t>ağı</w:t>
      </w:r>
      <w:proofErr w:type="spellEnd"/>
      <w:r>
        <w:rPr>
          <w:rFonts w:ascii="Times" w:hAnsi="Times"/>
          <w:sz w:val="25"/>
          <w:szCs w:val="25"/>
          <w:lang w:val="pt-PT"/>
        </w:rPr>
        <w:t>da a</w:t>
      </w:r>
      <w:proofErr w:type="spellStart"/>
      <w:r>
        <w:rPr>
          <w:rFonts w:ascii="Times" w:hAnsi="Times"/>
          <w:sz w:val="25"/>
          <w:szCs w:val="25"/>
        </w:rPr>
        <w:t>çıklanan</w:t>
      </w:r>
      <w:proofErr w:type="spellEnd"/>
      <w:r>
        <w:rPr>
          <w:rFonts w:ascii="Times" w:hAnsi="Times"/>
          <w:sz w:val="25"/>
          <w:szCs w:val="25"/>
        </w:rPr>
        <w:t xml:space="preserve"> y</w:t>
      </w:r>
      <w:r>
        <w:rPr>
          <w:rFonts w:ascii="Times" w:hAnsi="Times"/>
          <w:sz w:val="25"/>
          <w:szCs w:val="25"/>
          <w:lang w:val="sv-SE"/>
        </w:rPr>
        <w:t>ö</w:t>
      </w:r>
      <w:proofErr w:type="spellStart"/>
      <w:r>
        <w:rPr>
          <w:rFonts w:ascii="Times" w:hAnsi="Times"/>
          <w:sz w:val="25"/>
          <w:szCs w:val="25"/>
        </w:rPr>
        <w:t>ntemlerden</w:t>
      </w:r>
      <w:proofErr w:type="spellEnd"/>
      <w:r>
        <w:rPr>
          <w:rFonts w:ascii="Times" w:hAnsi="Times"/>
          <w:sz w:val="25"/>
          <w:szCs w:val="25"/>
        </w:rPr>
        <w:t xml:space="preserve"> biriyle </w:t>
      </w:r>
      <w:proofErr w:type="spellStart"/>
      <w:r>
        <w:rPr>
          <w:rFonts w:ascii="Times" w:hAnsi="Times"/>
          <w:sz w:val="25"/>
          <w:szCs w:val="25"/>
        </w:rPr>
        <w:t>Şirketimize</w:t>
      </w:r>
      <w:proofErr w:type="spellEnd"/>
      <w:r>
        <w:rPr>
          <w:rFonts w:ascii="Times" w:hAnsi="Times"/>
          <w:sz w:val="25"/>
          <w:szCs w:val="25"/>
        </w:rPr>
        <w:t xml:space="preserve"> iletebilirsiniz.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0"/>
        <w:gridCol w:w="2400"/>
        <w:gridCol w:w="2431"/>
      </w:tblGrid>
      <w:tr w:rsidR="00BC5ADF">
        <w:trPr>
          <w:trHeight w:val="699"/>
        </w:trPr>
        <w:tc>
          <w:tcPr>
            <w:tcW w:w="2406" w:type="dxa"/>
            <w:tcBorders>
              <w:top w:val="single" w:sz="32" w:space="0" w:color="000000"/>
              <w:left w:val="single" w:sz="3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/>
        </w:tc>
        <w:tc>
          <w:tcPr>
            <w:tcW w:w="2400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 Yöntemi</w:t>
            </w:r>
          </w:p>
        </w:tc>
        <w:tc>
          <w:tcPr>
            <w:tcW w:w="2400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 yapılacak adres</w:t>
            </w:r>
          </w:p>
        </w:tc>
        <w:tc>
          <w:tcPr>
            <w:tcW w:w="2431" w:type="dxa"/>
            <w:tcBorders>
              <w:top w:val="single" w:sz="32" w:space="0" w:color="000000"/>
              <w:left w:val="single" w:sz="24" w:space="0" w:color="000000"/>
              <w:bottom w:val="single" w:sz="24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sz w:val="27"/>
                <w:szCs w:val="27"/>
              </w:rPr>
              <w:t>Başvuruda gösterilecek bilgi</w:t>
            </w:r>
          </w:p>
        </w:tc>
      </w:tr>
      <w:tr w:rsidR="00BC5ADF">
        <w:trPr>
          <w:trHeight w:val="3273"/>
        </w:trPr>
        <w:tc>
          <w:tcPr>
            <w:tcW w:w="2406" w:type="dxa"/>
            <w:tcBorders>
              <w:top w:val="single" w:sz="24" w:space="0" w:color="000000"/>
              <w:left w:val="single" w:sz="32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20" w:lineRule="atLeast"/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1. Yazılı olarak başvuru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sz w:val="27"/>
                <w:szCs w:val="27"/>
              </w:rPr>
              <w:t xml:space="preserve">Islak imzalı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şahsen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başvuru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veya Noter vasıtasıyla </w:t>
            </w: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Calibri" w:eastAsia="Calibri" w:hAnsi="Calibri" w:cs="Calibri"/>
                <w:sz w:val="25"/>
                <w:szCs w:val="25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color="000000"/>
              </w:rPr>
            </w:pPr>
          </w:p>
          <w:p w:rsidR="00BC5ADF" w:rsidRDefault="00BC5ADF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both"/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A05FD5" w:rsidP="00A05FD5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28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Sugar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Beach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559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Club  Ölüdeniz Cad. No: 63 Fethiye / MUĞLA</w:t>
            </w:r>
          </w:p>
        </w:tc>
        <w:tc>
          <w:tcPr>
            <w:tcW w:w="2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proofErr w:type="spellStart"/>
            <w:r>
              <w:rPr>
                <w:rFonts w:ascii="Times" w:hAnsi="Times"/>
                <w:sz w:val="25"/>
                <w:szCs w:val="25"/>
                <w:lang w:val="de-DE"/>
              </w:rPr>
              <w:t>Zarf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>ı</w:t>
            </w:r>
            <w:r>
              <w:rPr>
                <w:rFonts w:ascii="Times" w:hAnsi="Times"/>
                <w:sz w:val="25"/>
                <w:szCs w:val="25"/>
                <w:lang w:val="de-DE"/>
              </w:rPr>
              <w:t>n/</w:t>
            </w:r>
            <w:proofErr w:type="spellStart"/>
            <w:r>
              <w:rPr>
                <w:rFonts w:ascii="Times" w:hAnsi="Times"/>
                <w:sz w:val="25"/>
                <w:szCs w:val="25"/>
                <w:lang w:val="de-DE"/>
              </w:rPr>
              <w:t>tebligat</w:t>
            </w:r>
            <w:r>
              <w:rPr>
                <w:rFonts w:ascii="Times" w:hAnsi="Times"/>
                <w:sz w:val="25"/>
                <w:szCs w:val="25"/>
              </w:rPr>
              <w:t>ın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üzerine </w:t>
            </w:r>
            <w:r>
              <w:rPr>
                <w:rFonts w:ascii="Times" w:hAnsi="Times"/>
                <w:sz w:val="25"/>
                <w:szCs w:val="25"/>
                <w:rtl/>
                <w:lang w:val="ar-SA"/>
              </w:rPr>
              <w:t>“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 Korunması Kanunu Kapsamında Bilgi Talebi” yazılacaktır. </w:t>
            </w:r>
          </w:p>
        </w:tc>
      </w:tr>
      <w:tr w:rsidR="00BC5ADF">
        <w:trPr>
          <w:trHeight w:val="3730"/>
        </w:trPr>
        <w:tc>
          <w:tcPr>
            <w:tcW w:w="2406" w:type="dxa"/>
            <w:tcBorders>
              <w:top w:val="single" w:sz="24" w:space="0" w:color="000000"/>
              <w:left w:val="single" w:sz="32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3. Sistemimizde Bulunan </w:t>
            </w:r>
          </w:p>
          <w:p w:rsidR="00BC5ADF" w:rsidRDefault="007B7B27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Elektronik Posta Adresi ile </w:t>
            </w:r>
            <w:proofErr w:type="spellStart"/>
            <w:r>
              <w:rPr>
                <w:rFonts w:ascii="Times" w:hAnsi="Times"/>
                <w:b/>
                <w:bCs/>
                <w:sz w:val="27"/>
                <w:szCs w:val="27"/>
              </w:rPr>
              <w:t>Başvuru</w:t>
            </w:r>
            <w:proofErr w:type="spellEnd"/>
            <w:r>
              <w:rPr>
                <w:rFonts w:ascii="Times" w:hAnsi="Times"/>
                <w:b/>
                <w:bCs/>
                <w:sz w:val="27"/>
                <w:szCs w:val="27"/>
              </w:rPr>
              <w:t xml:space="preserve"> </w:t>
            </w:r>
          </w:p>
          <w:p w:rsidR="00BC5ADF" w:rsidRDefault="00BC5ADF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</w:p>
          <w:p w:rsidR="00BC5ADF" w:rsidRDefault="00BC5ADF">
            <w:pPr>
              <w:pStyle w:val="Saptanm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</w:p>
          <w:p w:rsidR="00BC5ADF" w:rsidRDefault="00BC5ADF">
            <w:pPr>
              <w:pStyle w:val="Saptanm"/>
              <w:spacing w:after="240" w:line="300" w:lineRule="atLeast"/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proofErr w:type="spellStart"/>
            <w:r>
              <w:rPr>
                <w:rFonts w:ascii="Times" w:hAnsi="Times"/>
                <w:sz w:val="25"/>
                <w:szCs w:val="25"/>
              </w:rPr>
              <w:t>Şirketimizin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sisteminde kayıtlı bulunan elektronik posta adresiniz kullanılmak suretiyle 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2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A05FD5">
            <w:pPr>
              <w:pStyle w:val="Saptanm"/>
              <w:spacing w:line="280" w:lineRule="atLeast"/>
            </w:pPr>
            <w:r>
              <w:t>info@thesugarbeachclub.com</w:t>
            </w:r>
          </w:p>
        </w:tc>
        <w:tc>
          <w:tcPr>
            <w:tcW w:w="2431" w:type="dxa"/>
            <w:tcBorders>
              <w:top w:val="single" w:sz="24" w:space="0" w:color="000000"/>
              <w:left w:val="single" w:sz="24" w:space="0" w:color="000000"/>
              <w:bottom w:val="single" w:sz="32" w:space="0" w:color="000000"/>
              <w:right w:val="single" w:sz="3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5"/>
                <w:szCs w:val="25"/>
              </w:rPr>
              <w:t>E-posta</w:t>
            </w:r>
            <w:r>
              <w:rPr>
                <w:rFonts w:ascii="Times" w:hAnsi="Times"/>
                <w:sz w:val="25"/>
                <w:szCs w:val="25"/>
                <w:rtl/>
              </w:rPr>
              <w:t>’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nın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konu kısmına </w:t>
            </w:r>
            <w:r>
              <w:rPr>
                <w:rFonts w:ascii="Times" w:hAnsi="Times"/>
                <w:sz w:val="25"/>
                <w:szCs w:val="25"/>
                <w:rtl/>
                <w:lang w:val="ar-SA"/>
              </w:rPr>
              <w:t>“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 Korunması Kanunu Bilgi Talebi” yazılacaktır.</w:t>
            </w:r>
            <w:r>
              <w:rPr>
                <w:rFonts w:ascii="Times" w:hAnsi="Times"/>
                <w:sz w:val="27"/>
                <w:szCs w:val="27"/>
              </w:rPr>
              <w:t xml:space="preserve"> </w:t>
            </w:r>
          </w:p>
        </w:tc>
      </w:tr>
    </w:tbl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after="240" w:line="32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after="240" w:line="320" w:lineRule="atLeas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2. Kimlik ve İ</w:t>
      </w:r>
      <w:r>
        <w:rPr>
          <w:rFonts w:ascii="Times New Roman" w:hAnsi="Times New Roman"/>
          <w:b/>
          <w:bCs/>
          <w:sz w:val="25"/>
          <w:szCs w:val="25"/>
          <w:lang w:val="pt-PT"/>
        </w:rPr>
        <w:t>letis</w:t>
      </w:r>
      <w:r>
        <w:rPr>
          <w:rFonts w:ascii="Times New Roman" w:hAnsi="Times New Roman"/>
          <w:b/>
          <w:bCs/>
          <w:sz w:val="25"/>
          <w:szCs w:val="25"/>
        </w:rPr>
        <w:t xml:space="preserve">̧im Bilgileriniz </w:t>
      </w:r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Lütfen sizinle </w:t>
      </w:r>
      <w:proofErr w:type="spellStart"/>
      <w:r>
        <w:rPr>
          <w:rFonts w:ascii="Times" w:hAnsi="Times"/>
          <w:sz w:val="25"/>
          <w:szCs w:val="25"/>
        </w:rPr>
        <w:t>iletişime</w:t>
      </w:r>
      <w:proofErr w:type="spellEnd"/>
      <w:r>
        <w:rPr>
          <w:rFonts w:ascii="Times" w:hAnsi="Times"/>
          <w:sz w:val="25"/>
          <w:szCs w:val="25"/>
        </w:rPr>
        <w:t xml:space="preserve"> geçebilmemiz ve </w:t>
      </w:r>
      <w:proofErr w:type="spellStart"/>
      <w:r>
        <w:rPr>
          <w:rFonts w:ascii="Times" w:hAnsi="Times"/>
          <w:sz w:val="25"/>
          <w:szCs w:val="25"/>
        </w:rPr>
        <w:t>kimlig</w:t>
      </w:r>
      <w:proofErr w:type="spellEnd"/>
      <w:r>
        <w:rPr>
          <w:rFonts w:ascii="Times" w:hAnsi="Times"/>
          <w:sz w:val="25"/>
          <w:szCs w:val="25"/>
        </w:rPr>
        <w:t>̆</w:t>
      </w:r>
      <w:r>
        <w:rPr>
          <w:rFonts w:ascii="Times" w:hAnsi="Times"/>
          <w:sz w:val="25"/>
          <w:szCs w:val="25"/>
          <w:lang w:val="it-IT"/>
        </w:rPr>
        <w:t>inizi dog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rulayabilmemiz</w:t>
      </w:r>
      <w:proofErr w:type="spellEnd"/>
      <w:r>
        <w:rPr>
          <w:rFonts w:ascii="Times" w:hAnsi="Times"/>
          <w:sz w:val="25"/>
          <w:szCs w:val="25"/>
        </w:rPr>
        <w:t xml:space="preserve"> adı</w:t>
      </w:r>
      <w:r>
        <w:rPr>
          <w:rFonts w:ascii="Times" w:hAnsi="Times"/>
          <w:sz w:val="25"/>
          <w:szCs w:val="25"/>
          <w:lang w:val="pt-PT"/>
        </w:rPr>
        <w:t>na as</w:t>
      </w:r>
      <w:r>
        <w:rPr>
          <w:rFonts w:ascii="Times" w:hAnsi="Times"/>
          <w:sz w:val="25"/>
          <w:szCs w:val="25"/>
        </w:rPr>
        <w:t>̧</w:t>
      </w:r>
      <w:proofErr w:type="spellStart"/>
      <w:r>
        <w:rPr>
          <w:rFonts w:ascii="Times" w:hAnsi="Times"/>
          <w:sz w:val="25"/>
          <w:szCs w:val="25"/>
        </w:rPr>
        <w:t>ağıdaki</w:t>
      </w:r>
      <w:proofErr w:type="spellEnd"/>
      <w:r>
        <w:rPr>
          <w:rFonts w:ascii="Times" w:hAnsi="Times"/>
          <w:sz w:val="25"/>
          <w:szCs w:val="25"/>
        </w:rPr>
        <w:t xml:space="preserve"> alanları doldurunuz.</w:t>
      </w:r>
    </w:p>
    <w:p w:rsidR="00BC5ADF" w:rsidRDefault="00BC5ADF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Ad-Soyadı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14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T.C. Kimlik Numarası /</w:t>
            </w:r>
            <w:r>
              <w:rPr>
                <w:rFonts w:ascii="Times" w:eastAsia="Times" w:hAnsi="Times" w:cs="Times"/>
                <w:sz w:val="27"/>
                <w:szCs w:val="27"/>
              </w:rPr>
              <w:br/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Diğer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r>
              <w:rPr>
                <w:rFonts w:ascii="Times" w:hAnsi="Times"/>
                <w:sz w:val="27"/>
                <w:szCs w:val="27"/>
                <w:lang w:val="de-DE"/>
              </w:rPr>
              <w:t>Ü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lke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Vatandaşları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için Pasaport Numarası veya Kimlik Numarası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64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 w:rsidP="00C64CFA">
            <w:pPr>
              <w:pStyle w:val="Saptanm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 xml:space="preserve">Tebligata Esas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Yerleşim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 Yeri</w:t>
            </w:r>
            <w:r w:rsidR="00C64CFA">
              <w:rPr>
                <w:rFonts w:ascii="Times" w:hAnsi="Times"/>
                <w:sz w:val="27"/>
                <w:szCs w:val="27"/>
              </w:rPr>
              <w:t>,</w:t>
            </w:r>
            <w:r>
              <w:rPr>
                <w:rFonts w:ascii="Times" w:hAnsi="Times"/>
                <w:sz w:val="27"/>
                <w:szCs w:val="27"/>
              </w:rPr>
              <w:t xml:space="preserve"> Adresi / </w:t>
            </w:r>
            <w:proofErr w:type="spellStart"/>
            <w:r>
              <w:rPr>
                <w:rFonts w:ascii="Times" w:hAnsi="Times"/>
                <w:sz w:val="27"/>
                <w:szCs w:val="27"/>
              </w:rPr>
              <w:t>İs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 xml:space="preserve">̧ Yeri Adresi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Telefon Numarası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Faks Numarası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  <w:tr w:rsidR="00BC5ADF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TabloStili2"/>
            </w:pPr>
            <w:r>
              <w:rPr>
                <w:rFonts w:ascii="Times" w:hAnsi="Times"/>
                <w:sz w:val="27"/>
                <w:szCs w:val="27"/>
              </w:rPr>
              <w:t>E-posta adresi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/>
        </w:tc>
      </w:tr>
    </w:tbl>
    <w:p w:rsidR="00BC5ADF" w:rsidRDefault="00BC5ADF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40513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255193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8034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6260185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40513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6260281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5"/>
          <w:szCs w:val="25"/>
        </w:rPr>
        <w:t>3. Şirketimizle İlişkiniz</w:t>
      </w: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8034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6253555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005"/>
        <w:gridCol w:w="1538"/>
        <w:gridCol w:w="1280"/>
        <w:gridCol w:w="867"/>
      </w:tblGrid>
      <w:tr w:rsidR="00BC5ADF">
        <w:trPr>
          <w:trHeight w:val="89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r>
              <w:rPr>
                <w:rFonts w:ascii="Times" w:hAnsi="Times"/>
                <w:sz w:val="27"/>
                <w:szCs w:val="27"/>
              </w:rPr>
              <w:t>Şirketimizle ilişkiniz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Müşteri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C64CFA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1C5E98A9" wp14:editId="74133DBE">
                  <wp:extent cx="304800" cy="33020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2image56356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Çalışan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04800" cy="3302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2image5635684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DF">
        <w:trPr>
          <w:trHeight w:val="59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BC5ADF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after="240" w:line="300" w:lineRule="atLeast"/>
            </w:pPr>
            <w:proofErr w:type="spellStart"/>
            <w:r>
              <w:rPr>
                <w:rFonts w:ascii="Times" w:hAnsi="Times"/>
                <w:sz w:val="27"/>
                <w:szCs w:val="27"/>
              </w:rPr>
              <w:t>Diğer</w:t>
            </w:r>
            <w:proofErr w:type="spellEnd"/>
            <w:r>
              <w:rPr>
                <w:rFonts w:ascii="Times" w:hAnsi="Times"/>
                <w:sz w:val="27"/>
                <w:szCs w:val="27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ADF" w:rsidRDefault="007B7B27">
            <w:pPr>
              <w:pStyle w:val="TabloSti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04800" cy="3302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2image56356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ADF" w:rsidRDefault="00BC5ADF">
      <w:pPr>
        <w:pStyle w:val="Saptanm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Times" w:eastAsia="Times" w:hAnsi="Times" w:cs="Times"/>
          <w:b/>
          <w:bCs/>
          <w:noProof/>
          <w:sz w:val="25"/>
          <w:szCs w:val="25"/>
        </w:rPr>
        <w:lastRenderedPageBreak/>
        <w:drawing>
          <wp:inline distT="0" distB="0" distL="0" distR="0">
            <wp:extent cx="12700" cy="571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2image62529600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5"/>
          <w:szCs w:val="25"/>
        </w:rPr>
        <w:t>4. Talep Konusu</w:t>
      </w: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C5ADF">
        <w:trPr>
          <w:trHeight w:val="12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7B7B27">
            <w:pPr>
              <w:pStyle w:val="Saptanm"/>
              <w:spacing w:after="240" w:line="340" w:lineRule="atLeast"/>
            </w:pPr>
            <w:proofErr w:type="spellStart"/>
            <w:r>
              <w:rPr>
                <w:rFonts w:ascii="Times" w:hAnsi="Times"/>
                <w:sz w:val="25"/>
                <w:szCs w:val="25"/>
              </w:rPr>
              <w:t>Kişisel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verilerinize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ilişkin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talebinizi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aşağı</w:t>
            </w:r>
            <w:proofErr w:type="spellEnd"/>
            <w:r>
              <w:rPr>
                <w:rFonts w:ascii="Times" w:hAnsi="Times"/>
                <w:sz w:val="25"/>
                <w:szCs w:val="25"/>
                <w:lang w:val="pt-PT"/>
              </w:rPr>
              <w:t>da a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çıkça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yazmanızı rica ederiz. Konuya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ilişkin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bilgi ve belgeler </w:t>
            </w:r>
            <w:proofErr w:type="spellStart"/>
            <w:r>
              <w:rPr>
                <w:rFonts w:ascii="Times" w:hAnsi="Times"/>
                <w:sz w:val="25"/>
                <w:szCs w:val="25"/>
              </w:rPr>
              <w:t>başvuruya</w:t>
            </w:r>
            <w:proofErr w:type="spellEnd"/>
            <w:r>
              <w:rPr>
                <w:rFonts w:ascii="Times" w:hAnsi="Times"/>
                <w:sz w:val="25"/>
                <w:szCs w:val="25"/>
              </w:rPr>
              <w:t xml:space="preserve"> eklenmelidir. </w:t>
            </w:r>
          </w:p>
        </w:tc>
      </w:tr>
      <w:tr w:rsidR="00BC5ADF">
        <w:trPr>
          <w:trHeight w:val="3594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  <w:p w:rsidR="00BC5ADF" w:rsidRDefault="00BC5ADF">
            <w:pPr>
              <w:pStyle w:val="TabloStili2"/>
            </w:pPr>
          </w:p>
        </w:tc>
      </w:tr>
    </w:tbl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2700" cy="7239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image6252979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5"/>
          <w:szCs w:val="25"/>
        </w:rPr>
        <w:t>5. Yanıtın Tarafınıza Bildirilme Y</w:t>
      </w:r>
      <w:r>
        <w:rPr>
          <w:rFonts w:ascii="Times" w:hAnsi="Times"/>
          <w:b/>
          <w:bCs/>
          <w:sz w:val="25"/>
          <w:szCs w:val="25"/>
          <w:lang w:val="sv-SE"/>
        </w:rPr>
        <w:t>ö</w:t>
      </w:r>
      <w:proofErr w:type="spellStart"/>
      <w:r>
        <w:rPr>
          <w:rFonts w:ascii="Times" w:hAnsi="Times"/>
          <w:b/>
          <w:bCs/>
          <w:sz w:val="25"/>
          <w:szCs w:val="25"/>
        </w:rPr>
        <w:t>ntemini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Seç</w:t>
      </w:r>
      <w:r>
        <w:rPr>
          <w:rFonts w:ascii="Times" w:hAnsi="Times"/>
          <w:b/>
          <w:bCs/>
          <w:sz w:val="25"/>
          <w:szCs w:val="25"/>
          <w:lang w:val="it-IT"/>
        </w:rPr>
        <w:t>iniz</w:t>
      </w:r>
    </w:p>
    <w:p w:rsidR="00BC5ADF" w:rsidRDefault="00BC5ADF">
      <w:pPr>
        <w:pStyle w:val="Saptanm"/>
        <w:spacing w:line="28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</w:t>
      </w:r>
      <w:proofErr w:type="spellEnd"/>
      <w:r>
        <w:rPr>
          <w:rFonts w:ascii="Times" w:hAnsi="Times"/>
          <w:sz w:val="24"/>
          <w:szCs w:val="24"/>
        </w:rPr>
        <w:t>̆</w:t>
      </w:r>
      <w:r>
        <w:rPr>
          <w:rFonts w:ascii="Times" w:hAnsi="Times"/>
          <w:sz w:val="24"/>
          <w:szCs w:val="24"/>
          <w:lang w:val="it-IT"/>
        </w:rPr>
        <w:t>um posta adresime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 </w:t>
      </w: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olduğum</w:t>
      </w:r>
      <w:proofErr w:type="spellEnd"/>
      <w:r>
        <w:rPr>
          <w:rFonts w:ascii="Times" w:hAnsi="Times"/>
          <w:sz w:val="24"/>
          <w:szCs w:val="24"/>
        </w:rPr>
        <w:t xml:space="preserve"> elektronik posta adresime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</w:t>
      </w:r>
    </w:p>
    <w:p w:rsidR="00BC5ADF" w:rsidRDefault="00BC5ADF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Yanıtı</w:t>
      </w:r>
      <w:r>
        <w:rPr>
          <w:rFonts w:ascii="Times" w:hAnsi="Times"/>
          <w:sz w:val="24"/>
          <w:szCs w:val="24"/>
          <w:lang w:val="en-US"/>
        </w:rPr>
        <w:t>n 2nci b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lümü</w:t>
      </w:r>
      <w:proofErr w:type="spellEnd"/>
      <w:r>
        <w:rPr>
          <w:rFonts w:ascii="Times" w:hAnsi="Times"/>
          <w:sz w:val="24"/>
          <w:szCs w:val="24"/>
          <w:lang w:val="da-DK"/>
        </w:rPr>
        <w:t>nde sag</w:t>
      </w:r>
      <w:r>
        <w:rPr>
          <w:rFonts w:ascii="Times" w:hAnsi="Times"/>
          <w:sz w:val="24"/>
          <w:szCs w:val="24"/>
        </w:rPr>
        <w:t>̆</w:t>
      </w:r>
      <w:proofErr w:type="spellStart"/>
      <w:r>
        <w:rPr>
          <w:rFonts w:ascii="Times" w:hAnsi="Times"/>
          <w:sz w:val="24"/>
          <w:szCs w:val="24"/>
        </w:rPr>
        <w:t>lamıs</w:t>
      </w:r>
      <w:proofErr w:type="spellEnd"/>
      <w:r>
        <w:rPr>
          <w:rFonts w:ascii="Times" w:hAnsi="Times"/>
          <w:sz w:val="24"/>
          <w:szCs w:val="24"/>
        </w:rPr>
        <w:t xml:space="preserve">̧ </w:t>
      </w:r>
      <w:proofErr w:type="spellStart"/>
      <w:r>
        <w:rPr>
          <w:rFonts w:ascii="Times" w:hAnsi="Times"/>
          <w:sz w:val="24"/>
          <w:szCs w:val="24"/>
        </w:rPr>
        <w:t>olduğum</w:t>
      </w:r>
      <w:proofErr w:type="spellEnd"/>
      <w:r>
        <w:rPr>
          <w:rFonts w:ascii="Times" w:hAnsi="Times"/>
          <w:sz w:val="24"/>
          <w:szCs w:val="24"/>
        </w:rPr>
        <w:t xml:space="preserve"> faks numarama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nderilmesini</w:t>
      </w:r>
      <w:proofErr w:type="spellEnd"/>
      <w:r>
        <w:rPr>
          <w:rFonts w:ascii="Times" w:hAnsi="Times"/>
          <w:sz w:val="24"/>
          <w:szCs w:val="24"/>
        </w:rPr>
        <w:t xml:space="preserve"> istiyorum. </w:t>
      </w:r>
    </w:p>
    <w:p w:rsidR="00BC5ADF" w:rsidRDefault="00BC5ADF">
      <w:pPr>
        <w:pStyle w:val="Saptanm"/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Yukarıda </w:t>
      </w:r>
      <w:proofErr w:type="spellStart"/>
      <w:r>
        <w:rPr>
          <w:rFonts w:ascii="Times" w:hAnsi="Times"/>
          <w:sz w:val="25"/>
          <w:szCs w:val="25"/>
        </w:rPr>
        <w:t>belirttiğim</w:t>
      </w:r>
      <w:proofErr w:type="spellEnd"/>
      <w:r>
        <w:rPr>
          <w:rFonts w:ascii="Times" w:hAnsi="Times"/>
          <w:sz w:val="25"/>
          <w:szCs w:val="25"/>
        </w:rPr>
        <w:t xml:space="preserve"> talepler </w:t>
      </w:r>
      <w:proofErr w:type="spellStart"/>
      <w:r>
        <w:rPr>
          <w:rFonts w:ascii="Times" w:hAnsi="Times"/>
          <w:sz w:val="25"/>
          <w:szCs w:val="25"/>
        </w:rPr>
        <w:t>doğrultusunda</w:t>
      </w:r>
      <w:proofErr w:type="spellEnd"/>
      <w:r>
        <w:rPr>
          <w:rFonts w:ascii="Times" w:hAnsi="Times"/>
          <w:sz w:val="25"/>
          <w:szCs w:val="25"/>
        </w:rPr>
        <w:t xml:space="preserve">, </w:t>
      </w:r>
      <w:proofErr w:type="spellStart"/>
      <w:r>
        <w:rPr>
          <w:rFonts w:ascii="Times" w:hAnsi="Times"/>
          <w:sz w:val="25"/>
          <w:szCs w:val="25"/>
        </w:rPr>
        <w:t>Şirketinize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yapmıs</w:t>
      </w:r>
      <w:proofErr w:type="spellEnd"/>
      <w:r>
        <w:rPr>
          <w:rFonts w:ascii="Times" w:hAnsi="Times"/>
          <w:sz w:val="25"/>
          <w:szCs w:val="25"/>
        </w:rPr>
        <w:t xml:space="preserve">̧ </w:t>
      </w:r>
      <w:proofErr w:type="spellStart"/>
      <w:r>
        <w:rPr>
          <w:rFonts w:ascii="Times" w:hAnsi="Times"/>
          <w:sz w:val="25"/>
          <w:szCs w:val="25"/>
        </w:rPr>
        <w:t>oldug</w:t>
      </w:r>
      <w:proofErr w:type="spellEnd"/>
      <w:r>
        <w:rPr>
          <w:rFonts w:ascii="Times" w:hAnsi="Times"/>
          <w:sz w:val="25"/>
          <w:szCs w:val="25"/>
        </w:rPr>
        <w:t>̆</w:t>
      </w:r>
      <w:r>
        <w:rPr>
          <w:rFonts w:ascii="Times" w:hAnsi="Times"/>
          <w:sz w:val="25"/>
          <w:szCs w:val="25"/>
          <w:lang w:val="pt-PT"/>
        </w:rPr>
        <w:t>um bas</w:t>
      </w:r>
      <w:r>
        <w:rPr>
          <w:rFonts w:ascii="Times" w:hAnsi="Times"/>
          <w:sz w:val="25"/>
          <w:szCs w:val="25"/>
        </w:rPr>
        <w:t>̧vurumun Kanun</w:t>
      </w:r>
      <w:r>
        <w:rPr>
          <w:rFonts w:ascii="Times" w:hAnsi="Times"/>
          <w:sz w:val="25"/>
          <w:szCs w:val="25"/>
          <w:rtl/>
        </w:rPr>
        <w:t>’</w:t>
      </w:r>
      <w:r>
        <w:rPr>
          <w:rFonts w:ascii="Times" w:hAnsi="Times"/>
          <w:sz w:val="25"/>
          <w:szCs w:val="25"/>
        </w:rPr>
        <w:t>un 13. maddesi uyarı</w:t>
      </w:r>
      <w:r>
        <w:rPr>
          <w:rFonts w:ascii="Times" w:hAnsi="Times"/>
          <w:sz w:val="25"/>
          <w:szCs w:val="25"/>
          <w:lang w:val="it-IT"/>
        </w:rPr>
        <w:t>nca deg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erlendirilerek</w:t>
      </w:r>
      <w:proofErr w:type="spellEnd"/>
      <w:r>
        <w:rPr>
          <w:rFonts w:ascii="Times" w:hAnsi="Times"/>
          <w:sz w:val="25"/>
          <w:szCs w:val="25"/>
        </w:rPr>
        <w:t xml:space="preserve"> tarafıma bilgi verilmesini rica ederim. </w:t>
      </w:r>
    </w:p>
    <w:p w:rsidR="00BC5ADF" w:rsidRDefault="007B7B27">
      <w:pPr>
        <w:pStyle w:val="Saptanm"/>
        <w:spacing w:after="240" w:line="340" w:lineRule="atLeast"/>
        <w:jc w:val="both"/>
        <w:rPr>
          <w:rFonts w:ascii="Times" w:eastAsia="Times" w:hAnsi="Times" w:cs="Times"/>
          <w:sz w:val="25"/>
          <w:szCs w:val="25"/>
        </w:rPr>
      </w:pPr>
      <w:proofErr w:type="spellStart"/>
      <w:proofErr w:type="gramStart"/>
      <w:r>
        <w:rPr>
          <w:rFonts w:ascii="Times" w:hAnsi="Times"/>
          <w:sz w:val="25"/>
          <w:szCs w:val="25"/>
        </w:rPr>
        <w:t>İşbu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başvuruda</w:t>
      </w:r>
      <w:proofErr w:type="spellEnd"/>
      <w:r>
        <w:rPr>
          <w:rFonts w:ascii="Times" w:hAnsi="Times"/>
          <w:sz w:val="25"/>
          <w:szCs w:val="25"/>
        </w:rPr>
        <w:t xml:space="preserve"> tarafını</w:t>
      </w:r>
      <w:r>
        <w:rPr>
          <w:rFonts w:ascii="Times" w:hAnsi="Times"/>
          <w:sz w:val="25"/>
          <w:szCs w:val="25"/>
          <w:lang w:val="it-IT"/>
        </w:rPr>
        <w:t>za sag</w:t>
      </w:r>
      <w:r>
        <w:rPr>
          <w:rFonts w:ascii="Times" w:hAnsi="Times"/>
          <w:sz w:val="25"/>
          <w:szCs w:val="25"/>
        </w:rPr>
        <w:t>̆</w:t>
      </w:r>
      <w:proofErr w:type="spellStart"/>
      <w:r>
        <w:rPr>
          <w:rFonts w:ascii="Times" w:hAnsi="Times"/>
          <w:sz w:val="25"/>
          <w:szCs w:val="25"/>
        </w:rPr>
        <w:t>lamıs</w:t>
      </w:r>
      <w:proofErr w:type="spellEnd"/>
      <w:r>
        <w:rPr>
          <w:rFonts w:ascii="Times" w:hAnsi="Times"/>
          <w:sz w:val="25"/>
          <w:szCs w:val="25"/>
        </w:rPr>
        <w:t xml:space="preserve">̧ </w:t>
      </w:r>
      <w:proofErr w:type="spellStart"/>
      <w:r>
        <w:rPr>
          <w:rFonts w:ascii="Times" w:hAnsi="Times"/>
          <w:sz w:val="25"/>
          <w:szCs w:val="25"/>
        </w:rPr>
        <w:t>olduğum</w:t>
      </w:r>
      <w:proofErr w:type="spellEnd"/>
      <w:r>
        <w:rPr>
          <w:rFonts w:ascii="Times" w:hAnsi="Times"/>
          <w:sz w:val="25"/>
          <w:szCs w:val="25"/>
        </w:rPr>
        <w:t xml:space="preserve"> bilgi ve belgelerimin </w:t>
      </w:r>
      <w:proofErr w:type="spellStart"/>
      <w:r>
        <w:rPr>
          <w:rFonts w:ascii="Times" w:hAnsi="Times"/>
          <w:sz w:val="25"/>
          <w:szCs w:val="25"/>
        </w:rPr>
        <w:t>doğru</w:t>
      </w:r>
      <w:proofErr w:type="spellEnd"/>
      <w:r>
        <w:rPr>
          <w:rFonts w:ascii="Times" w:hAnsi="Times"/>
          <w:sz w:val="25"/>
          <w:szCs w:val="25"/>
        </w:rPr>
        <w:t xml:space="preserve"> ve güncel </w:t>
      </w:r>
      <w:proofErr w:type="spellStart"/>
      <w:r>
        <w:rPr>
          <w:rFonts w:ascii="Times" w:hAnsi="Times"/>
          <w:sz w:val="25"/>
          <w:szCs w:val="25"/>
        </w:rPr>
        <w:t>olduğunu</w:t>
      </w:r>
      <w:proofErr w:type="spellEnd"/>
      <w:r>
        <w:rPr>
          <w:rFonts w:ascii="Times" w:hAnsi="Times"/>
          <w:sz w:val="25"/>
          <w:szCs w:val="25"/>
        </w:rPr>
        <w:t xml:space="preserve">, </w:t>
      </w:r>
      <w:proofErr w:type="spellStart"/>
      <w:r>
        <w:rPr>
          <w:rFonts w:ascii="Times" w:hAnsi="Times"/>
          <w:sz w:val="25"/>
          <w:szCs w:val="25"/>
        </w:rPr>
        <w:t>Şirketinizin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başvurumu</w:t>
      </w:r>
      <w:proofErr w:type="spellEnd"/>
      <w:r>
        <w:rPr>
          <w:rFonts w:ascii="Times" w:hAnsi="Times"/>
          <w:sz w:val="25"/>
          <w:szCs w:val="25"/>
        </w:rPr>
        <w:t xml:space="preserve"> sonuçlandırabilmek adına ilave bilgi talep </w:t>
      </w:r>
      <w:proofErr w:type="spellStart"/>
      <w:r>
        <w:rPr>
          <w:rFonts w:ascii="Times" w:hAnsi="Times"/>
          <w:sz w:val="25"/>
          <w:szCs w:val="25"/>
        </w:rPr>
        <w:t>edebileceğini</w:t>
      </w:r>
      <w:proofErr w:type="spellEnd"/>
      <w:r>
        <w:rPr>
          <w:rFonts w:ascii="Times" w:hAnsi="Times"/>
          <w:sz w:val="25"/>
          <w:szCs w:val="25"/>
        </w:rPr>
        <w:t xml:space="preserve"> ve ayrıca bir maliyet gerektirmesi halinde </w:t>
      </w:r>
      <w:proofErr w:type="spellStart"/>
      <w:r>
        <w:rPr>
          <w:rFonts w:ascii="Times" w:hAnsi="Times"/>
          <w:sz w:val="25"/>
          <w:szCs w:val="25"/>
        </w:rPr>
        <w:t>Kişisel</w:t>
      </w:r>
      <w:proofErr w:type="spellEnd"/>
      <w:r>
        <w:rPr>
          <w:rFonts w:ascii="Times" w:hAnsi="Times"/>
          <w:sz w:val="25"/>
          <w:szCs w:val="25"/>
        </w:rPr>
        <w:t xml:space="preserve"> Verileri Koruma Kurulu tarafından belirlenen ü</w:t>
      </w:r>
      <w:r>
        <w:rPr>
          <w:rFonts w:ascii="Times" w:hAnsi="Times"/>
          <w:sz w:val="25"/>
          <w:szCs w:val="25"/>
          <w:lang w:val="it-IT"/>
        </w:rPr>
        <w:t xml:space="preserve">creti </w:t>
      </w:r>
      <w:r>
        <w:rPr>
          <w:rFonts w:ascii="Times" w:hAnsi="Times"/>
          <w:sz w:val="25"/>
          <w:szCs w:val="25"/>
          <w:lang w:val="sv-SE"/>
        </w:rPr>
        <w:t>ö</w:t>
      </w:r>
      <w:r>
        <w:rPr>
          <w:rFonts w:ascii="Times" w:hAnsi="Times"/>
          <w:sz w:val="25"/>
          <w:szCs w:val="25"/>
        </w:rPr>
        <w:t xml:space="preserve">demem </w:t>
      </w:r>
      <w:proofErr w:type="spellStart"/>
      <w:r>
        <w:rPr>
          <w:rFonts w:ascii="Times" w:hAnsi="Times"/>
          <w:sz w:val="25"/>
          <w:szCs w:val="25"/>
        </w:rPr>
        <w:t>gerekebileceği</w:t>
      </w:r>
      <w:proofErr w:type="spellEnd"/>
      <w:r>
        <w:rPr>
          <w:rFonts w:ascii="Times" w:hAnsi="Times"/>
          <w:sz w:val="25"/>
          <w:szCs w:val="25"/>
        </w:rPr>
        <w:t xml:space="preserve"> hususunda </w:t>
      </w:r>
      <w:proofErr w:type="spellStart"/>
      <w:r>
        <w:rPr>
          <w:rFonts w:ascii="Times" w:hAnsi="Times"/>
          <w:sz w:val="25"/>
          <w:szCs w:val="25"/>
        </w:rPr>
        <w:t>aydınlatıldığımı</w:t>
      </w:r>
      <w:proofErr w:type="spellEnd"/>
      <w:r>
        <w:rPr>
          <w:rFonts w:ascii="Times" w:hAnsi="Times"/>
          <w:sz w:val="25"/>
          <w:szCs w:val="25"/>
        </w:rPr>
        <w:t xml:space="preserve"> beyan ve taahhüt ederim. </w:t>
      </w:r>
      <w:proofErr w:type="gramEnd"/>
    </w:p>
    <w:p w:rsidR="00BC5ADF" w:rsidRDefault="007B7B27">
      <w:pPr>
        <w:pStyle w:val="Saptanm"/>
        <w:spacing w:after="240" w:line="340" w:lineRule="atLeast"/>
        <w:rPr>
          <w:rFonts w:ascii="Times" w:eastAsia="Times" w:hAnsi="Times" w:cs="Times"/>
          <w:sz w:val="25"/>
          <w:szCs w:val="25"/>
        </w:rPr>
      </w:pPr>
      <w:proofErr w:type="spellStart"/>
      <w:r>
        <w:rPr>
          <w:rFonts w:ascii="Times" w:hAnsi="Times"/>
          <w:b/>
          <w:bCs/>
          <w:sz w:val="25"/>
          <w:szCs w:val="25"/>
        </w:rPr>
        <w:t>Başvuruda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Bulunan </w:t>
      </w:r>
      <w:proofErr w:type="spellStart"/>
      <w:r>
        <w:rPr>
          <w:rFonts w:ascii="Times" w:hAnsi="Times"/>
          <w:b/>
          <w:bCs/>
          <w:sz w:val="25"/>
          <w:szCs w:val="25"/>
        </w:rPr>
        <w:t>İlgili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</w:t>
      </w:r>
      <w:proofErr w:type="spellStart"/>
      <w:r>
        <w:rPr>
          <w:rFonts w:ascii="Times" w:hAnsi="Times"/>
          <w:b/>
          <w:bCs/>
          <w:sz w:val="25"/>
          <w:szCs w:val="25"/>
        </w:rPr>
        <w:t>Kişi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(Veri Sahibi) </w:t>
      </w:r>
    </w:p>
    <w:p w:rsidR="00BC5ADF" w:rsidRDefault="007B7B27">
      <w:pPr>
        <w:pStyle w:val="Saptanm"/>
        <w:spacing w:after="240" w:line="340" w:lineRule="atLeast"/>
      </w:pPr>
      <w:r>
        <w:rPr>
          <w:rFonts w:ascii="Times" w:hAnsi="Times"/>
          <w:b/>
          <w:bCs/>
          <w:sz w:val="25"/>
          <w:szCs w:val="25"/>
        </w:rPr>
        <w:t xml:space="preserve">Adı </w:t>
      </w:r>
      <w:proofErr w:type="gramStart"/>
      <w:r>
        <w:rPr>
          <w:rFonts w:ascii="Times" w:hAnsi="Times"/>
          <w:b/>
          <w:bCs/>
          <w:sz w:val="25"/>
          <w:szCs w:val="25"/>
        </w:rPr>
        <w:t xml:space="preserve">Soyadı : </w:t>
      </w:r>
      <w:proofErr w:type="spellStart"/>
      <w:r>
        <w:rPr>
          <w:rFonts w:ascii="Times" w:hAnsi="Times"/>
          <w:b/>
          <w:bCs/>
          <w:sz w:val="25"/>
          <w:szCs w:val="25"/>
        </w:rPr>
        <w:t>Bas</w:t>
      </w:r>
      <w:proofErr w:type="gramEnd"/>
      <w:r>
        <w:rPr>
          <w:rFonts w:ascii="Times" w:hAnsi="Times"/>
          <w:b/>
          <w:bCs/>
          <w:sz w:val="25"/>
          <w:szCs w:val="25"/>
        </w:rPr>
        <w:t>̧vuru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Tarihi :</w:t>
      </w:r>
      <w:r>
        <w:rPr>
          <w:rFonts w:ascii="Times" w:eastAsia="Times" w:hAnsi="Times" w:cs="Times"/>
          <w:b/>
          <w:bCs/>
          <w:sz w:val="25"/>
          <w:szCs w:val="25"/>
        </w:rPr>
        <w:br/>
      </w:r>
      <w:proofErr w:type="spellStart"/>
      <w:r>
        <w:rPr>
          <w:rFonts w:ascii="Times" w:hAnsi="Times"/>
          <w:b/>
          <w:bCs/>
          <w:sz w:val="25"/>
          <w:szCs w:val="25"/>
        </w:rPr>
        <w:t>İmza</w:t>
      </w:r>
      <w:proofErr w:type="spellEnd"/>
      <w:r>
        <w:rPr>
          <w:rFonts w:ascii="Times" w:hAnsi="Times"/>
          <w:b/>
          <w:bCs/>
          <w:sz w:val="25"/>
          <w:szCs w:val="25"/>
        </w:rPr>
        <w:t xml:space="preserve"> : </w:t>
      </w:r>
      <w:bookmarkStart w:id="0" w:name="_GoBack"/>
      <w:bookmarkEnd w:id="0"/>
    </w:p>
    <w:sectPr w:rsidR="00BC5ADF"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9B" w:rsidRDefault="00347B9B">
      <w:r>
        <w:separator/>
      </w:r>
    </w:p>
  </w:endnote>
  <w:endnote w:type="continuationSeparator" w:id="0">
    <w:p w:rsidR="00347B9B" w:rsidRDefault="0034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97254"/>
      <w:docPartObj>
        <w:docPartGallery w:val="Page Numbers (Bottom of Page)"/>
        <w:docPartUnique/>
      </w:docPartObj>
    </w:sdtPr>
    <w:sdtEndPr/>
    <w:sdtContent>
      <w:p w:rsidR="00AA12EB" w:rsidRDefault="00AA12E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FA" w:rsidRPr="00C64CFA">
          <w:rPr>
            <w:noProof/>
            <w:lang w:val="tr-TR"/>
          </w:rPr>
          <w:t>3</w:t>
        </w:r>
        <w:r>
          <w:fldChar w:fldCharType="end"/>
        </w:r>
      </w:p>
    </w:sdtContent>
  </w:sdt>
  <w:p w:rsidR="00BC5ADF" w:rsidRDefault="00BC5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9B" w:rsidRDefault="00347B9B">
      <w:r>
        <w:separator/>
      </w:r>
    </w:p>
  </w:footnote>
  <w:footnote w:type="continuationSeparator" w:id="0">
    <w:p w:rsidR="00347B9B" w:rsidRDefault="0034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DF"/>
    <w:rsid w:val="00077773"/>
    <w:rsid w:val="002879FD"/>
    <w:rsid w:val="00347B9B"/>
    <w:rsid w:val="007B7B27"/>
    <w:rsid w:val="008635C8"/>
    <w:rsid w:val="00A05FD5"/>
    <w:rsid w:val="00AA12EB"/>
    <w:rsid w:val="00BC5ADF"/>
    <w:rsid w:val="00C64CFA"/>
    <w:rsid w:val="00F9638B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6DA"/>
  <w15:docId w15:val="{67154F46-A2CC-458F-A536-4C4442A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77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tAnaBalk">
    <w:name w:val="Alt Ana Başlık"/>
    <w:next w:val="Gvd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Kpr"/>
    <w:rPr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77773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5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5C8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12E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A12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12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Emrah</cp:lastModifiedBy>
  <cp:revision>3</cp:revision>
  <dcterms:created xsi:type="dcterms:W3CDTF">2023-03-07T11:55:00Z</dcterms:created>
  <dcterms:modified xsi:type="dcterms:W3CDTF">2023-03-09T16:49:00Z</dcterms:modified>
</cp:coreProperties>
</file>